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0D" w:rsidRDefault="00EB0A0D" w:rsidP="008464FC">
      <w:pPr>
        <w:tabs>
          <w:tab w:val="left" w:pos="5040"/>
        </w:tabs>
        <w:jc w:val="center"/>
        <w:rPr>
          <w:rFonts w:ascii="Arial Narrow" w:hAnsi="Arial Narrow"/>
          <w:b/>
          <w:sz w:val="28"/>
          <w:szCs w:val="28"/>
          <w:lang w:val="sr-Cyrl-RS"/>
        </w:rPr>
      </w:pPr>
      <w:bookmarkStart w:id="0" w:name="_GoBack"/>
      <w:bookmarkEnd w:id="0"/>
    </w:p>
    <w:p w:rsidR="00EB0A0D" w:rsidRPr="00404F1E" w:rsidRDefault="00EB0A0D" w:rsidP="00404F1E">
      <w:pPr>
        <w:tabs>
          <w:tab w:val="left" w:pos="5040"/>
        </w:tabs>
        <w:jc w:val="center"/>
        <w:rPr>
          <w:rFonts w:ascii="Arial Narrow" w:hAnsi="Arial Narrow"/>
          <w:b/>
          <w:lang w:val="sr-Cyrl-RS"/>
        </w:rPr>
      </w:pPr>
      <w:r w:rsidRPr="00404F1E">
        <w:rPr>
          <w:rFonts w:ascii="Arial Narrow" w:hAnsi="Arial Narrow"/>
          <w:b/>
          <w:lang w:val="sr-Cyrl-RS"/>
        </w:rPr>
        <w:t>ГРАД СОМБОР</w:t>
      </w:r>
    </w:p>
    <w:p w:rsidR="00EB0A0D" w:rsidRDefault="00404F1E" w:rsidP="008464FC">
      <w:pPr>
        <w:tabs>
          <w:tab w:val="left" w:pos="5040"/>
        </w:tabs>
        <w:jc w:val="center"/>
        <w:rPr>
          <w:rFonts w:ascii="Arial Narrow" w:hAnsi="Arial Narrow"/>
          <w:b/>
          <w:sz w:val="28"/>
          <w:szCs w:val="28"/>
          <w:lang w:val="sr-Cyrl-R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753110" cy="753110"/>
            <wp:effectExtent l="0" t="0" r="8890" b="8890"/>
            <wp:wrapSquare wrapText="bothSides"/>
            <wp:docPr id="6" name="Picture 6" descr="Grb-Sombora-png-10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Sombora-png-1024x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0D" w:rsidRDefault="00EB0A0D" w:rsidP="008464FC">
      <w:pPr>
        <w:tabs>
          <w:tab w:val="left" w:pos="5040"/>
        </w:tabs>
        <w:jc w:val="center"/>
        <w:rPr>
          <w:rFonts w:ascii="Arial Narrow" w:hAnsi="Arial Narrow"/>
          <w:b/>
          <w:sz w:val="28"/>
          <w:szCs w:val="28"/>
          <w:lang w:val="sr-Cyrl-RS"/>
        </w:rPr>
      </w:pPr>
    </w:p>
    <w:p w:rsidR="00EB0A0D" w:rsidRDefault="00EB0A0D" w:rsidP="008464FC">
      <w:pPr>
        <w:tabs>
          <w:tab w:val="left" w:pos="5040"/>
        </w:tabs>
        <w:jc w:val="center"/>
        <w:rPr>
          <w:rFonts w:ascii="Arial Narrow" w:hAnsi="Arial Narrow"/>
          <w:b/>
          <w:sz w:val="28"/>
          <w:szCs w:val="28"/>
          <w:lang w:val="sr-Cyrl-RS"/>
        </w:rPr>
      </w:pPr>
    </w:p>
    <w:p w:rsidR="00EB0A0D" w:rsidRDefault="00EB0A0D" w:rsidP="008464FC">
      <w:pPr>
        <w:tabs>
          <w:tab w:val="left" w:pos="5040"/>
        </w:tabs>
        <w:jc w:val="center"/>
        <w:rPr>
          <w:rFonts w:ascii="Arial Narrow" w:hAnsi="Arial Narrow"/>
          <w:b/>
          <w:sz w:val="28"/>
          <w:szCs w:val="28"/>
          <w:lang w:val="sr-Cyrl-RS"/>
        </w:rPr>
      </w:pPr>
    </w:p>
    <w:p w:rsidR="006E39C7" w:rsidRPr="00404F1E" w:rsidRDefault="006E39C7" w:rsidP="008464FC">
      <w:pPr>
        <w:tabs>
          <w:tab w:val="left" w:pos="5040"/>
        </w:tabs>
        <w:jc w:val="center"/>
        <w:rPr>
          <w:rFonts w:ascii="Arial Narrow" w:hAnsi="Arial Narrow"/>
          <w:b/>
          <w:sz w:val="40"/>
          <w:szCs w:val="40"/>
          <w:lang w:val="sr-Cyrl-RS"/>
        </w:rPr>
      </w:pPr>
      <w:r w:rsidRPr="00404F1E">
        <w:rPr>
          <w:rFonts w:ascii="Arial Narrow" w:hAnsi="Arial Narrow"/>
          <w:b/>
          <w:sz w:val="40"/>
          <w:szCs w:val="40"/>
          <w:lang w:val="sr-Cyrl-RS"/>
        </w:rPr>
        <w:t>О Б А В Е Ш Т Е Њ Е</w:t>
      </w:r>
    </w:p>
    <w:p w:rsidR="006E39C7" w:rsidRPr="006E39C7" w:rsidRDefault="006E39C7" w:rsidP="008464FC">
      <w:pPr>
        <w:tabs>
          <w:tab w:val="left" w:pos="5040"/>
        </w:tabs>
        <w:jc w:val="center"/>
        <w:rPr>
          <w:rFonts w:ascii="Arial Narrow" w:hAnsi="Arial Narrow"/>
          <w:b/>
          <w:sz w:val="22"/>
          <w:szCs w:val="22"/>
          <w:lang w:val="sr-Cyrl-RS"/>
        </w:rPr>
      </w:pPr>
    </w:p>
    <w:p w:rsidR="008464FC" w:rsidRPr="00404F1E" w:rsidRDefault="008464FC" w:rsidP="008464FC">
      <w:pPr>
        <w:tabs>
          <w:tab w:val="left" w:pos="5040"/>
        </w:tabs>
        <w:jc w:val="center"/>
        <w:rPr>
          <w:rFonts w:ascii="Arial Narrow" w:hAnsi="Arial Narrow"/>
          <w:b/>
          <w:sz w:val="28"/>
          <w:szCs w:val="28"/>
          <w:lang w:val="sr-Cyrl-RS"/>
        </w:rPr>
      </w:pPr>
      <w:r w:rsidRPr="00404F1E">
        <w:rPr>
          <w:rFonts w:ascii="Arial Narrow" w:hAnsi="Arial Narrow"/>
          <w:b/>
          <w:sz w:val="28"/>
          <w:szCs w:val="28"/>
          <w:lang w:val="sr-Cyrl-RS"/>
        </w:rPr>
        <w:t>УРБАНИСТИЧКО- АРХИТЕКТОНСКИ КОНКУРС ЗА ИЗРАДУ ИДЕЈНОГ РЕШЕЊА ПАРТЕРНОГ УРЕЂЕЊА ТРГА СВЕТОГ ТРОЈСТВА У СОМБОРУ</w:t>
      </w:r>
    </w:p>
    <w:p w:rsidR="008464FC" w:rsidRPr="00AE52E0" w:rsidRDefault="00887C45" w:rsidP="008464FC">
      <w:pPr>
        <w:tabs>
          <w:tab w:val="left" w:pos="5040"/>
        </w:tabs>
        <w:rPr>
          <w:rFonts w:ascii="Arial Narrow" w:hAnsi="Arial Narrow"/>
          <w:sz w:val="22"/>
          <w:szCs w:val="22"/>
          <w:lang w:val="sr-Cyrl-RS"/>
        </w:rPr>
      </w:pPr>
      <w:r w:rsidRPr="00887C45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8255</wp:posOffset>
            </wp:positionH>
            <wp:positionV relativeFrom="paragraph">
              <wp:posOffset>169545</wp:posOffset>
            </wp:positionV>
            <wp:extent cx="3374390" cy="2262505"/>
            <wp:effectExtent l="0" t="0" r="0" b="4445"/>
            <wp:wrapSquare wrapText="bothSides"/>
            <wp:docPr id="5" name="Picture 5" descr="D:\DARIJA\6_PREDMETI\2022\35_92_2022_XVI_KONKURS ZA DIZAJN_CELAVI TRG\MILAN STEPANOVIC\01-trg-sv-trojstva-zeleno-uokviren-na-mapi-sombora-iz-1783-god-jpg_2022-09-15_1031\11 Trg Sv. Trojstva (oko 19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RIJA\6_PREDMETI\2022\35_92_2022_XVI_KONKURS ZA DIZAJN_CELAVI TRG\MILAN STEPANOVIC\01-trg-sv-trojstva-zeleno-uokviren-na-mapi-sombora-iz-1783-god-jpg_2022-09-15_1031\11 Trg Sv. Trojstva (oko 190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2E0">
        <w:rPr>
          <w:rFonts w:ascii="Arial Narrow" w:hAnsi="Arial Narrow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6229350</wp:posOffset>
            </wp:positionH>
            <wp:positionV relativeFrom="paragraph">
              <wp:posOffset>207645</wp:posOffset>
            </wp:positionV>
            <wp:extent cx="2965450" cy="2223770"/>
            <wp:effectExtent l="0" t="0" r="6350" b="5080"/>
            <wp:wrapSquare wrapText="bothSides"/>
            <wp:docPr id="1" name="Picture 1" descr="D:\DARIJA\6_PREDMETI\2022\35_92_2022_XVI_KONKURS ZA DIZAJN_CELAVI TRG\FOTOGRAFIJE\IMG_20220914_12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IJA\6_PREDMETI\2022\35_92_2022_XVI_KONKURS ZA DIZAJN_CELAVI TRG\FOTOGRAFIJE\IMG_20220914_125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2E0">
        <w:rPr>
          <w:rFonts w:ascii="Arial Narrow" w:hAnsi="Arial Narrow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3206750</wp:posOffset>
            </wp:positionH>
            <wp:positionV relativeFrom="paragraph">
              <wp:posOffset>173990</wp:posOffset>
            </wp:positionV>
            <wp:extent cx="3175000" cy="2258060"/>
            <wp:effectExtent l="0" t="0" r="635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UHVAT_page-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-1057" r="3099" b="4863"/>
                    <a:stretch/>
                  </pic:blipFill>
                  <pic:spPr bwMode="auto">
                    <a:xfrm>
                      <a:off x="0" y="0"/>
                      <a:ext cx="3175000" cy="225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3E" w:rsidRDefault="00351D3E" w:rsidP="008464FC">
      <w:pPr>
        <w:tabs>
          <w:tab w:val="left" w:pos="5040"/>
        </w:tabs>
        <w:rPr>
          <w:rFonts w:ascii="Arial Narrow" w:hAnsi="Arial Narrow"/>
          <w:sz w:val="22"/>
          <w:szCs w:val="22"/>
          <w:lang w:val="sr-Cyrl-RS"/>
        </w:rPr>
      </w:pPr>
    </w:p>
    <w:p w:rsidR="00887C45" w:rsidRDefault="00887C45" w:rsidP="008862FA">
      <w:pPr>
        <w:tabs>
          <w:tab w:val="left" w:pos="5040"/>
        </w:tabs>
        <w:jc w:val="both"/>
        <w:rPr>
          <w:rFonts w:ascii="Arial Narrow" w:hAnsi="Arial Narrow"/>
          <w:sz w:val="22"/>
          <w:szCs w:val="22"/>
          <w:lang w:val="sr-Cyrl-CS"/>
        </w:rPr>
      </w:pPr>
    </w:p>
    <w:p w:rsidR="008862FA" w:rsidRPr="00AE52E0" w:rsidRDefault="008862FA" w:rsidP="008862FA">
      <w:pPr>
        <w:tabs>
          <w:tab w:val="left" w:pos="5040"/>
        </w:tabs>
        <w:jc w:val="both"/>
        <w:rPr>
          <w:rFonts w:ascii="Arial Narrow" w:hAnsi="Arial Narrow"/>
          <w:sz w:val="22"/>
          <w:szCs w:val="22"/>
          <w:lang w:val="sr-Cyrl-CS"/>
        </w:rPr>
      </w:pPr>
      <w:r w:rsidRPr="00AE52E0">
        <w:rPr>
          <w:rFonts w:ascii="Arial Narrow" w:hAnsi="Arial Narrow"/>
          <w:sz w:val="22"/>
          <w:szCs w:val="22"/>
          <w:lang w:val="sr-Cyrl-CS"/>
        </w:rPr>
        <w:t xml:space="preserve">Град Сомбор позива све заинтересоване да учествују у конкурсу за дизајн- </w:t>
      </w:r>
      <w:r w:rsidRPr="00AE52E0">
        <w:rPr>
          <w:rFonts w:ascii="Arial Narrow" w:hAnsi="Arial Narrow"/>
          <w:sz w:val="22"/>
          <w:szCs w:val="22"/>
          <w:lang w:val="sr-Cyrl-RS"/>
        </w:rPr>
        <w:t xml:space="preserve">урбанистичко-архитектонском конкурсу </w:t>
      </w:r>
      <w:r w:rsidR="00001A82" w:rsidRPr="00AE52E0">
        <w:rPr>
          <w:rFonts w:ascii="Arial Narrow" w:hAnsi="Arial Narrow"/>
          <w:sz w:val="22"/>
          <w:szCs w:val="22"/>
          <w:lang w:val="sr-Cyrl-CS"/>
        </w:rPr>
        <w:t xml:space="preserve">за партерно уређење Трга Светог Тројства у Сомбору. </w:t>
      </w:r>
    </w:p>
    <w:p w:rsidR="008862FA" w:rsidRPr="00AE52E0" w:rsidRDefault="008862FA" w:rsidP="008464FC">
      <w:pPr>
        <w:tabs>
          <w:tab w:val="left" w:pos="5040"/>
        </w:tabs>
        <w:rPr>
          <w:rFonts w:ascii="Arial Narrow" w:hAnsi="Arial Narrow"/>
          <w:sz w:val="22"/>
          <w:szCs w:val="22"/>
          <w:lang w:val="sr-Cyrl-RS"/>
        </w:rPr>
      </w:pPr>
    </w:p>
    <w:p w:rsidR="008464FC" w:rsidRPr="00AE52E0" w:rsidRDefault="008464FC" w:rsidP="008464FC">
      <w:pPr>
        <w:jc w:val="both"/>
        <w:rPr>
          <w:rFonts w:ascii="Arial Narrow" w:hAnsi="Arial Narrow"/>
          <w:sz w:val="22"/>
          <w:szCs w:val="22"/>
          <w:lang w:val="sr-Cyrl-RS"/>
        </w:rPr>
      </w:pPr>
      <w:r w:rsidRPr="00AE52E0">
        <w:rPr>
          <w:rFonts w:ascii="Arial Narrow" w:hAnsi="Arial Narrow"/>
          <w:sz w:val="22"/>
          <w:szCs w:val="22"/>
          <w:lang w:val="sr-Cyrl-RS"/>
        </w:rPr>
        <w:t xml:space="preserve">У складу са потребама грађана и тежњама Града Сомбора да се отворени јавни градски простор и садржаји који се организују у оквиру истог учине доступнијим, активнијим и атрактивнијим за различите групе корисника </w:t>
      </w:r>
      <w:r w:rsidR="00B640DC" w:rsidRPr="00AE52E0">
        <w:rPr>
          <w:rFonts w:ascii="Arial Narrow" w:hAnsi="Arial Narrow"/>
          <w:sz w:val="22"/>
          <w:szCs w:val="22"/>
          <w:lang w:val="sr-Cyrl-RS"/>
        </w:rPr>
        <w:t>Град Сомбор расписује</w:t>
      </w:r>
      <w:r w:rsidR="00684C8A" w:rsidRPr="00AE52E0">
        <w:rPr>
          <w:rFonts w:ascii="Arial Narrow" w:hAnsi="Arial Narrow"/>
          <w:sz w:val="22"/>
          <w:szCs w:val="22"/>
          <w:lang w:val="sr-Cyrl-RS"/>
        </w:rPr>
        <w:t xml:space="preserve"> отворен, анкетни, једностепени, анонимни</w:t>
      </w:r>
      <w:r w:rsidR="00B640DC" w:rsidRPr="00AE52E0">
        <w:rPr>
          <w:rFonts w:ascii="Arial Narrow" w:hAnsi="Arial Narrow"/>
          <w:sz w:val="22"/>
          <w:szCs w:val="22"/>
          <w:lang w:val="sr-Cyrl-RS"/>
        </w:rPr>
        <w:t xml:space="preserve"> </w:t>
      </w:r>
      <w:r w:rsidRPr="00AE52E0">
        <w:rPr>
          <w:rFonts w:ascii="Arial Narrow" w:hAnsi="Arial Narrow"/>
          <w:sz w:val="22"/>
          <w:szCs w:val="22"/>
          <w:lang w:val="sr-Cyrl-RS"/>
        </w:rPr>
        <w:t>урб</w:t>
      </w:r>
      <w:r w:rsidR="00684C8A" w:rsidRPr="00AE52E0">
        <w:rPr>
          <w:rFonts w:ascii="Arial Narrow" w:hAnsi="Arial Narrow"/>
          <w:sz w:val="22"/>
          <w:szCs w:val="22"/>
          <w:lang w:val="sr-Cyrl-RS"/>
        </w:rPr>
        <w:t>анистичко- архитектонски конкурс</w:t>
      </w:r>
      <w:r w:rsidR="00B640DC" w:rsidRPr="00AE52E0">
        <w:rPr>
          <w:rFonts w:ascii="Arial Narrow" w:hAnsi="Arial Narrow"/>
          <w:sz w:val="22"/>
          <w:szCs w:val="22"/>
          <w:lang w:val="sr-Cyrl-RS"/>
        </w:rPr>
        <w:t xml:space="preserve">. </w:t>
      </w:r>
    </w:p>
    <w:p w:rsidR="00684C8A" w:rsidRDefault="00684C8A" w:rsidP="008464FC">
      <w:pPr>
        <w:jc w:val="both"/>
        <w:rPr>
          <w:rFonts w:ascii="Arial Narrow" w:hAnsi="Arial Narrow"/>
          <w:sz w:val="22"/>
          <w:szCs w:val="22"/>
          <w:lang w:val="sr-Cyrl-RS"/>
        </w:rPr>
      </w:pPr>
      <w:r w:rsidRPr="00AE52E0">
        <w:rPr>
          <w:rFonts w:ascii="Arial Narrow" w:hAnsi="Arial Narrow"/>
          <w:sz w:val="22"/>
          <w:szCs w:val="22"/>
          <w:lang w:val="sr-Cyrl-RS"/>
        </w:rPr>
        <w:t>Циљ је да се</w:t>
      </w:r>
      <w:r w:rsidR="008464FC" w:rsidRPr="00AE52E0">
        <w:rPr>
          <w:rFonts w:ascii="Arial Narrow" w:hAnsi="Arial Narrow"/>
          <w:sz w:val="22"/>
          <w:szCs w:val="22"/>
          <w:lang w:val="sr-Cyrl-RS"/>
        </w:rPr>
        <w:t xml:space="preserve"> изабраним конкурсним решењима омогући функционалан, квалитетан и садржајно креативан боравак на отвореном јавном градском простору и уклапање у контекст постојећих објеката у непосредном окружењу имајући у виду културно-историјски значај и контекст предметног простора.</w:t>
      </w:r>
    </w:p>
    <w:p w:rsidR="008464FC" w:rsidRPr="00AE52E0" w:rsidRDefault="008464FC" w:rsidP="00351D3E">
      <w:pPr>
        <w:tabs>
          <w:tab w:val="left" w:pos="5040"/>
        </w:tabs>
        <w:ind w:left="-180"/>
        <w:rPr>
          <w:sz w:val="22"/>
          <w:szCs w:val="22"/>
          <w:lang w:val="sr-Cyrl-RS"/>
        </w:rPr>
      </w:pPr>
    </w:p>
    <w:p w:rsidR="008464FC" w:rsidRPr="006E39C7" w:rsidRDefault="008464FC" w:rsidP="00684C8A">
      <w:pPr>
        <w:tabs>
          <w:tab w:val="left" w:pos="5040"/>
        </w:tabs>
        <w:jc w:val="both"/>
        <w:rPr>
          <w:rFonts w:ascii="Arial Narrow" w:hAnsi="Arial Narrow"/>
          <w:sz w:val="22"/>
          <w:szCs w:val="22"/>
          <w:lang w:val="sr-Cyrl-RS"/>
        </w:rPr>
      </w:pPr>
      <w:r w:rsidRPr="006E39C7">
        <w:rPr>
          <w:rFonts w:ascii="Arial Narrow" w:hAnsi="Arial Narrow"/>
          <w:sz w:val="22"/>
          <w:szCs w:val="22"/>
          <w:lang w:val="sr-Cyrl-RS"/>
        </w:rPr>
        <w:t xml:space="preserve">Дана 28.04.2023.год. </w:t>
      </w:r>
      <w:r w:rsidR="00684C8A" w:rsidRPr="006E39C7">
        <w:rPr>
          <w:rFonts w:ascii="Arial Narrow" w:hAnsi="Arial Narrow"/>
          <w:sz w:val="22"/>
          <w:szCs w:val="22"/>
          <w:lang w:val="sr-Cyrl-RS"/>
        </w:rPr>
        <w:t>Град Сомбор је објавио</w:t>
      </w:r>
      <w:r w:rsidRPr="006E39C7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684C8A" w:rsidRPr="006E39C7">
        <w:rPr>
          <w:rFonts w:ascii="Arial Narrow" w:hAnsi="Arial Narrow"/>
          <w:sz w:val="22"/>
          <w:szCs w:val="22"/>
          <w:lang w:val="sr-Cyrl-RS"/>
        </w:rPr>
        <w:t>Позив за учешће на</w:t>
      </w:r>
      <w:r w:rsidRPr="006E39C7">
        <w:rPr>
          <w:rFonts w:ascii="Arial Narrow" w:hAnsi="Arial Narrow"/>
          <w:sz w:val="22"/>
          <w:szCs w:val="22"/>
          <w:lang w:val="sr-Cyrl-RS"/>
        </w:rPr>
        <w:t xml:space="preserve"> </w:t>
      </w:r>
      <w:r w:rsidR="00684C8A" w:rsidRPr="006E39C7">
        <w:rPr>
          <w:rFonts w:ascii="Arial Narrow" w:hAnsi="Arial Narrow"/>
          <w:sz w:val="22"/>
          <w:szCs w:val="22"/>
          <w:lang w:val="sr-Cyrl-RS"/>
        </w:rPr>
        <w:t>конкурсу</w:t>
      </w:r>
      <w:r w:rsidRPr="006E39C7">
        <w:rPr>
          <w:rFonts w:ascii="Arial Narrow" w:hAnsi="Arial Narrow"/>
          <w:sz w:val="22"/>
          <w:szCs w:val="22"/>
          <w:lang w:val="sr-Cyrl-RS"/>
        </w:rPr>
        <w:t xml:space="preserve"> за ди</w:t>
      </w:r>
      <w:r w:rsidR="00684C8A" w:rsidRPr="006E39C7">
        <w:rPr>
          <w:rFonts w:ascii="Arial Narrow" w:hAnsi="Arial Narrow"/>
          <w:sz w:val="22"/>
          <w:szCs w:val="22"/>
          <w:lang w:val="sr-Cyrl-RS"/>
        </w:rPr>
        <w:t>зајн- урбанистичко архитектонском</w:t>
      </w:r>
      <w:r w:rsidRPr="006E39C7">
        <w:rPr>
          <w:rFonts w:ascii="Arial Narrow" w:hAnsi="Arial Narrow"/>
          <w:sz w:val="22"/>
          <w:szCs w:val="22"/>
          <w:lang w:val="sr-Cyrl-RS"/>
        </w:rPr>
        <w:t xml:space="preserve"> конкурс</w:t>
      </w:r>
      <w:r w:rsidR="00684C8A" w:rsidRPr="006E39C7">
        <w:rPr>
          <w:rFonts w:ascii="Arial Narrow" w:hAnsi="Arial Narrow"/>
          <w:sz w:val="22"/>
          <w:szCs w:val="22"/>
          <w:lang w:val="sr-Cyrl-RS"/>
        </w:rPr>
        <w:t>у</w:t>
      </w:r>
      <w:r w:rsidRPr="006E39C7">
        <w:rPr>
          <w:rFonts w:ascii="Arial Narrow" w:hAnsi="Arial Narrow"/>
          <w:sz w:val="22"/>
          <w:szCs w:val="22"/>
          <w:lang w:val="sr-Cyrl-RS"/>
        </w:rPr>
        <w:t xml:space="preserve"> за израду идејног решења партерног уређења Трга Светог Тројства у Сомбору.</w:t>
      </w:r>
    </w:p>
    <w:p w:rsidR="00684C8A" w:rsidRPr="00AE52E0" w:rsidRDefault="00684C8A" w:rsidP="00684C8A">
      <w:pPr>
        <w:tabs>
          <w:tab w:val="left" w:pos="5040"/>
        </w:tabs>
        <w:jc w:val="both"/>
        <w:rPr>
          <w:rFonts w:ascii="Arial Narrow" w:hAnsi="Arial Narrow"/>
          <w:sz w:val="22"/>
          <w:szCs w:val="22"/>
          <w:lang w:val="sr-Cyrl-RS"/>
        </w:rPr>
      </w:pPr>
      <w:r w:rsidRPr="00AE52E0">
        <w:rPr>
          <w:rFonts w:ascii="Arial Narrow" w:hAnsi="Arial Narrow"/>
          <w:sz w:val="22"/>
          <w:szCs w:val="22"/>
          <w:lang w:val="sr-Cyrl-RS"/>
        </w:rPr>
        <w:t>Право учешћа на конкурсу имају сва заинтересована физичка и правна лица која задовољавају услове прописане конкурсном документацијом.</w:t>
      </w:r>
    </w:p>
    <w:p w:rsidR="000B2E04" w:rsidRPr="006E39C7" w:rsidRDefault="000B2E04" w:rsidP="00684C8A">
      <w:pPr>
        <w:tabs>
          <w:tab w:val="left" w:pos="5040"/>
        </w:tabs>
        <w:jc w:val="both"/>
        <w:rPr>
          <w:rFonts w:ascii="Arial Narrow" w:hAnsi="Arial Narrow"/>
          <w:sz w:val="22"/>
          <w:szCs w:val="22"/>
          <w:lang w:val="sr-Cyrl-RS"/>
        </w:rPr>
      </w:pPr>
      <w:r w:rsidRPr="006E39C7">
        <w:rPr>
          <w:rFonts w:ascii="Arial Narrow" w:hAnsi="Arial Narrow"/>
          <w:sz w:val="22"/>
          <w:szCs w:val="22"/>
          <w:lang w:val="sr-Cyrl-RS"/>
        </w:rPr>
        <w:t xml:space="preserve">Конкурсом је предвиђена једна </w:t>
      </w:r>
      <w:r w:rsidR="00AE52E0" w:rsidRPr="006E39C7">
        <w:rPr>
          <w:rFonts w:ascii="Arial Narrow" w:hAnsi="Arial Narrow"/>
          <w:sz w:val="22"/>
          <w:szCs w:val="22"/>
          <w:lang w:val="sr-Cyrl-RS"/>
        </w:rPr>
        <w:t xml:space="preserve">прва </w:t>
      </w:r>
      <w:r w:rsidRPr="006E39C7">
        <w:rPr>
          <w:rFonts w:ascii="Arial Narrow" w:hAnsi="Arial Narrow"/>
          <w:sz w:val="22"/>
          <w:szCs w:val="22"/>
          <w:lang w:val="sr-Cyrl-RS"/>
        </w:rPr>
        <w:t xml:space="preserve">награда у висини од 170.000,00 РСД и два откупа по 75.000,00 РСД у нето износу. </w:t>
      </w:r>
    </w:p>
    <w:p w:rsidR="000B2E04" w:rsidRPr="00AE52E0" w:rsidRDefault="000B2E04" w:rsidP="00684C8A">
      <w:pPr>
        <w:tabs>
          <w:tab w:val="left" w:pos="5040"/>
        </w:tabs>
        <w:jc w:val="both"/>
        <w:rPr>
          <w:rFonts w:ascii="Arial Narrow" w:hAnsi="Arial Narrow"/>
          <w:sz w:val="22"/>
          <w:szCs w:val="22"/>
          <w:lang w:val="sr-Cyrl-RS"/>
        </w:rPr>
      </w:pPr>
    </w:p>
    <w:p w:rsidR="00684C8A" w:rsidRPr="00AE52E0" w:rsidRDefault="00684C8A" w:rsidP="00684C8A">
      <w:pPr>
        <w:tabs>
          <w:tab w:val="left" w:pos="5040"/>
        </w:tabs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E52E0">
        <w:rPr>
          <w:rFonts w:ascii="Arial Narrow" w:hAnsi="Arial Narrow"/>
          <w:sz w:val="22"/>
          <w:szCs w:val="22"/>
          <w:lang w:val="sr-Cyrl-RS"/>
        </w:rPr>
        <w:t xml:space="preserve">Конкурсну документацију заинтересовани могу преузети на сајту Града Сомбора:  </w:t>
      </w:r>
      <w:hyperlink r:id="rId8" w:history="1">
        <w:r w:rsidRPr="00AE52E0">
          <w:rPr>
            <w:rStyle w:val="Hyperlink"/>
            <w:rFonts w:ascii="Arial Narrow" w:hAnsi="Arial Narrow"/>
            <w:b/>
            <w:sz w:val="22"/>
            <w:szCs w:val="22"/>
            <w:lang w:val="en-US"/>
          </w:rPr>
          <w:t>https://www.sombor.rs/gradska-uprava/javne-nabavke-2/javne-nabavke-u-toku-sl-glasnik-rs-broj-91-2019/</w:t>
        </w:r>
      </w:hyperlink>
    </w:p>
    <w:p w:rsidR="008464FC" w:rsidRPr="00AE52E0" w:rsidRDefault="000B2E04" w:rsidP="00AE52E0">
      <w:pPr>
        <w:tabs>
          <w:tab w:val="left" w:pos="5040"/>
        </w:tabs>
        <w:jc w:val="both"/>
        <w:rPr>
          <w:rFonts w:ascii="Arial Narrow" w:hAnsi="Arial Narrow"/>
          <w:b/>
          <w:sz w:val="22"/>
          <w:szCs w:val="22"/>
          <w:lang w:val="sr-Cyrl-RS"/>
        </w:rPr>
      </w:pPr>
      <w:r w:rsidRPr="00AE52E0">
        <w:rPr>
          <w:rFonts w:ascii="Arial Narrow" w:hAnsi="Arial Narrow"/>
          <w:b/>
          <w:sz w:val="22"/>
          <w:szCs w:val="22"/>
          <w:lang w:val="sr-Cyrl-RS"/>
        </w:rPr>
        <w:t>Рок за подношење конкурсних радова је 23</w:t>
      </w:r>
      <w:r w:rsidR="00EB0A0D">
        <w:rPr>
          <w:rFonts w:ascii="Arial Narrow" w:hAnsi="Arial Narrow"/>
          <w:b/>
          <w:sz w:val="22"/>
          <w:szCs w:val="22"/>
          <w:lang w:val="sr-Cyrl-RS"/>
        </w:rPr>
        <w:t>.06.2023.године до 11:00 часова.</w:t>
      </w:r>
    </w:p>
    <w:sectPr w:rsidR="008464FC" w:rsidRPr="00AE52E0" w:rsidSect="00404F1E">
      <w:pgSz w:w="15840" w:h="12240" w:orient="landscape"/>
      <w:pgMar w:top="27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E"/>
    <w:rsid w:val="00001A82"/>
    <w:rsid w:val="000673E3"/>
    <w:rsid w:val="000B2E04"/>
    <w:rsid w:val="00351D3E"/>
    <w:rsid w:val="00404F1E"/>
    <w:rsid w:val="006803DE"/>
    <w:rsid w:val="00684C8A"/>
    <w:rsid w:val="006E39C7"/>
    <w:rsid w:val="006E7608"/>
    <w:rsid w:val="008464FC"/>
    <w:rsid w:val="008862FA"/>
    <w:rsid w:val="00887C45"/>
    <w:rsid w:val="00A32913"/>
    <w:rsid w:val="00AE52E0"/>
    <w:rsid w:val="00B640DC"/>
    <w:rsid w:val="00D838FE"/>
    <w:rsid w:val="00E1051E"/>
    <w:rsid w:val="00E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5D422-FFEC-40D8-B0BF-0AF99A8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51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bor.rs/gradska-uprava/javne-nabavke-2/javne-nabavke-u-toku-sl-glasnik-rs-broj-91-201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Darija</cp:lastModifiedBy>
  <cp:revision>4</cp:revision>
  <cp:lastPrinted>2023-05-04T09:09:00Z</cp:lastPrinted>
  <dcterms:created xsi:type="dcterms:W3CDTF">2023-05-04T06:14:00Z</dcterms:created>
  <dcterms:modified xsi:type="dcterms:W3CDTF">2023-05-05T10:21:00Z</dcterms:modified>
</cp:coreProperties>
</file>